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74" w:rsidRPr="00553874" w:rsidRDefault="00553874" w:rsidP="00553874">
      <w:pPr>
        <w:shd w:val="clear" w:color="auto" w:fill="FFFFFF"/>
        <w:tabs>
          <w:tab w:val="center" w:pos="4533"/>
          <w:tab w:val="left" w:pos="6560"/>
        </w:tabs>
        <w:jc w:val="center"/>
        <w:rPr>
          <w:rFonts w:ascii="Times New Roman" w:eastAsia="Times New Roman" w:hAnsi="Times New Roman" w:cs="Times New Roman"/>
          <w:b/>
          <w:sz w:val="40"/>
          <w:szCs w:val="40"/>
          <w:u w:val="single"/>
        </w:rPr>
      </w:pPr>
      <w:proofErr w:type="spellStart"/>
      <w:r>
        <w:rPr>
          <w:rFonts w:ascii="Times New Roman" w:eastAsia="Times New Roman" w:hAnsi="Times New Roman" w:cs="Times New Roman"/>
          <w:b/>
          <w:sz w:val="40"/>
          <w:szCs w:val="40"/>
          <w:u w:val="single"/>
        </w:rPr>
        <w:t>GDPR</w:t>
      </w:r>
      <w:proofErr w:type="spellEnd"/>
      <w:r>
        <w:rPr>
          <w:rFonts w:ascii="Times New Roman" w:eastAsia="Times New Roman" w:hAnsi="Times New Roman" w:cs="Times New Roman"/>
          <w:b/>
          <w:sz w:val="40"/>
          <w:szCs w:val="40"/>
          <w:u w:val="single"/>
        </w:rPr>
        <w:t>-Dataskyddsförordningen</w:t>
      </w:r>
    </w:p>
    <w:p w:rsidR="00553874" w:rsidRDefault="00553874" w:rsidP="00553874">
      <w:pPr>
        <w:shd w:val="clear" w:color="auto" w:fill="FFFFFF"/>
        <w:rPr>
          <w:rFonts w:ascii="Times New Roman" w:eastAsia="Times New Roman" w:hAnsi="Times New Roman" w:cs="Times New Roman"/>
          <w:color w:val="050505"/>
          <w:sz w:val="32"/>
          <w:szCs w:val="32"/>
        </w:rPr>
      </w:pPr>
      <w:bookmarkStart w:id="0" w:name="_GoBack"/>
      <w:bookmarkEnd w:id="0"/>
    </w:p>
    <w:p w:rsidR="00553874" w:rsidRP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Behandling av personuppgifter – information enligt Dataskyddsförordningen (2016/679/EG)</w:t>
      </w:r>
    </w:p>
    <w:p w:rsid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Pr>
          <w:rFonts w:ascii="Times New Roman" w:eastAsia="Times New Roman" w:hAnsi="Times New Roman" w:cs="Times New Roman"/>
          <w:color w:val="050505"/>
          <w:sz w:val="32"/>
          <w:szCs w:val="32"/>
        </w:rPr>
        <w:t>Njurunda Skönhet</w:t>
      </w:r>
      <w:r w:rsidRPr="00553874">
        <w:rPr>
          <w:rFonts w:ascii="Times New Roman" w:eastAsia="Times New Roman" w:hAnsi="Times New Roman" w:cs="Times New Roman"/>
          <w:color w:val="050505"/>
          <w:sz w:val="32"/>
          <w:szCs w:val="32"/>
        </w:rPr>
        <w:t xml:space="preserve"> är personuppgiftsansvarig för de personuppgifter vi erhåller i samband med tjänster eller som annars behandlas när tjänster förbereds eller administreras. Du är inte skyldig att lämna efterfrågade personuppgifter till oss</w:t>
      </w:r>
      <w:r>
        <w:rPr>
          <w:rFonts w:ascii="Times New Roman" w:eastAsia="Times New Roman" w:hAnsi="Times New Roman" w:cs="Times New Roman"/>
          <w:color w:val="050505"/>
          <w:sz w:val="32"/>
          <w:szCs w:val="32"/>
        </w:rPr>
        <w:t>,</w:t>
      </w:r>
      <w:r w:rsidRPr="00553874">
        <w:rPr>
          <w:rFonts w:ascii="Times New Roman" w:eastAsia="Times New Roman" w:hAnsi="Times New Roman" w:cs="Times New Roman"/>
          <w:color w:val="050505"/>
          <w:sz w:val="32"/>
          <w:szCs w:val="32"/>
        </w:rPr>
        <w:t xml:space="preserve"> men utan att det sker kan vi inte utföra arbete åt er då vi i förekommande fall inte kan säkerställa resultatet av en behandling.</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Vi behandlar uppgifterna för att utföra och administrera tjänsten, för att tillvarata dina intressen samt i förekommande fall för redovisnings- och faktureringsändamål. Dessa uppgifter behandlas på grundval av att uppgifterna behövs för att kunna fullgöra våra skyldigheter enligt avtal samt i förekommande fall av att vi erhållit ett samtycke från er att behandla uppgifterna.</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Uppgifterna kan också användas för affärs- och metodutveckling, marknadsanalys, statistik och riskhantering. Uppgifterna som behandlas i syfte att utveckla och analysera verksamheten behandlas på grundval av vårt berättigade intresse att utveckla verksamheten och kommunicera med våra kontakter.</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Vi kommer inte att lämna ut personuppgifter till utomst</w:t>
      </w:r>
      <w:r>
        <w:rPr>
          <w:rFonts w:ascii="Times New Roman" w:eastAsia="Times New Roman" w:hAnsi="Times New Roman" w:cs="Times New Roman"/>
          <w:color w:val="050505"/>
          <w:sz w:val="32"/>
          <w:szCs w:val="32"/>
        </w:rPr>
        <w:t xml:space="preserve">ående annat än i de fall då </w:t>
      </w:r>
      <w:r w:rsidRPr="00553874">
        <w:rPr>
          <w:rFonts w:ascii="Times New Roman" w:eastAsia="Times New Roman" w:hAnsi="Times New Roman" w:cs="Times New Roman"/>
          <w:color w:val="050505"/>
          <w:sz w:val="32"/>
          <w:szCs w:val="32"/>
        </w:rPr>
        <w:t>det särskilt överens</w:t>
      </w:r>
      <w:r>
        <w:rPr>
          <w:rFonts w:ascii="Times New Roman" w:eastAsia="Times New Roman" w:hAnsi="Times New Roman" w:cs="Times New Roman"/>
          <w:color w:val="050505"/>
          <w:sz w:val="32"/>
          <w:szCs w:val="32"/>
        </w:rPr>
        <w:t>kommits mellan Njurunda Skönhet och dig,</w:t>
      </w:r>
      <w:r w:rsidRPr="00553874">
        <w:rPr>
          <w:rFonts w:ascii="Times New Roman" w:eastAsia="Times New Roman" w:hAnsi="Times New Roman" w:cs="Times New Roman"/>
          <w:color w:val="050505"/>
          <w:sz w:val="32"/>
          <w:szCs w:val="32"/>
        </w:rPr>
        <w:t xml:space="preserve"> då det inom ramen för ett visst uppdrag är nödvändigt för att tillvarata d</w:t>
      </w:r>
      <w:r>
        <w:rPr>
          <w:rFonts w:ascii="Times New Roman" w:eastAsia="Times New Roman" w:hAnsi="Times New Roman" w:cs="Times New Roman"/>
          <w:color w:val="050505"/>
          <w:sz w:val="32"/>
          <w:szCs w:val="32"/>
        </w:rPr>
        <w:t xml:space="preserve">ina rättigheter, </w:t>
      </w:r>
      <w:r w:rsidRPr="00553874">
        <w:rPr>
          <w:rFonts w:ascii="Times New Roman" w:eastAsia="Times New Roman" w:hAnsi="Times New Roman" w:cs="Times New Roman"/>
          <w:color w:val="050505"/>
          <w:sz w:val="32"/>
          <w:szCs w:val="32"/>
        </w:rPr>
        <w:t>om det är nödvändigt för att vi skall fullgöra lagstadgad skyldighet eller efterkomma myndighetsbeslut elle</w:t>
      </w:r>
      <w:r>
        <w:rPr>
          <w:rFonts w:ascii="Times New Roman" w:eastAsia="Times New Roman" w:hAnsi="Times New Roman" w:cs="Times New Roman"/>
          <w:color w:val="050505"/>
          <w:sz w:val="32"/>
          <w:szCs w:val="32"/>
        </w:rPr>
        <w:t xml:space="preserve">r beslut av domstol, eller </w:t>
      </w:r>
      <w:r w:rsidRPr="00553874">
        <w:rPr>
          <w:rFonts w:ascii="Times New Roman" w:eastAsia="Times New Roman" w:hAnsi="Times New Roman" w:cs="Times New Roman"/>
          <w:color w:val="050505"/>
          <w:sz w:val="32"/>
          <w:szCs w:val="32"/>
        </w:rPr>
        <w:t xml:space="preserve">för det fall vi anlitar utomstående tjänsteleverantörer som utför uppdrag för vår räkning. </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Personuppgifterna sparas, under en tid om längst tre år från dagen för ärendets slutförande, eller den längre tid som påkallas av ärendets natur. Uppgifter som behandlas i syfte att utveckla, analysera o</w:t>
      </w:r>
      <w:r>
        <w:rPr>
          <w:rFonts w:ascii="Times New Roman" w:eastAsia="Times New Roman" w:hAnsi="Times New Roman" w:cs="Times New Roman"/>
          <w:color w:val="050505"/>
          <w:sz w:val="32"/>
          <w:szCs w:val="32"/>
        </w:rPr>
        <w:t xml:space="preserve">ch </w:t>
      </w:r>
      <w:r>
        <w:rPr>
          <w:rFonts w:ascii="Times New Roman" w:eastAsia="Times New Roman" w:hAnsi="Times New Roman" w:cs="Times New Roman"/>
          <w:color w:val="050505"/>
          <w:sz w:val="32"/>
          <w:szCs w:val="32"/>
        </w:rPr>
        <w:lastRenderedPageBreak/>
        <w:t>marknadsföra salongens</w:t>
      </w:r>
      <w:r w:rsidRPr="00553874">
        <w:rPr>
          <w:rFonts w:ascii="Times New Roman" w:eastAsia="Times New Roman" w:hAnsi="Times New Roman" w:cs="Times New Roman"/>
          <w:color w:val="050505"/>
          <w:sz w:val="32"/>
          <w:szCs w:val="32"/>
        </w:rPr>
        <w:t xml:space="preserve"> verksamhet sparas under en tid om två år efter den senaste kontakten.</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Du har rätt att kostnadsfritt begära in</w:t>
      </w:r>
      <w:r>
        <w:rPr>
          <w:rFonts w:ascii="Times New Roman" w:eastAsia="Times New Roman" w:hAnsi="Times New Roman" w:cs="Times New Roman"/>
          <w:color w:val="050505"/>
          <w:sz w:val="32"/>
          <w:szCs w:val="32"/>
        </w:rPr>
        <w:t xml:space="preserve">formation från Njurunda Skönhet </w:t>
      </w:r>
      <w:r w:rsidRPr="00553874">
        <w:rPr>
          <w:rFonts w:ascii="Times New Roman" w:eastAsia="Times New Roman" w:hAnsi="Times New Roman" w:cs="Times New Roman"/>
          <w:color w:val="050505"/>
          <w:sz w:val="32"/>
          <w:szCs w:val="32"/>
        </w:rPr>
        <w:t>om användningen av de personuppgifter som rör dig. Vi kommer på din begäran eller på eget initiativ rätta eller radera uppgifter som är felaktiga eller begränsa behandlingen av sådana uppgifter. Du har vidare rätt att begära att dina uppgifter inte behandlas för direktmarknadsföringsändamål. Du har också rätt att få del av dina personuppgifter i ett maskinläsbart format eller, om det är tekniskt möjligt, att få uppgifterna överförda till en tredje part som du anvisar. Om du är missnöjd med vår behandling kan du lämna in ett klagomål till en tillsynsmyndighet vilket i Sverige är Datainspektionen (</w:t>
      </w:r>
      <w:r w:rsidRPr="00553874">
        <w:rPr>
          <w:rFonts w:ascii="Times New Roman" w:eastAsia="Times New Roman" w:hAnsi="Times New Roman" w:cs="Times New Roman"/>
          <w:color w:val="050505"/>
          <w:sz w:val="32"/>
          <w:szCs w:val="32"/>
        </w:rPr>
        <w:fldChar w:fldCharType="begin"/>
      </w:r>
      <w:r w:rsidRPr="00553874">
        <w:rPr>
          <w:rFonts w:ascii="Times New Roman" w:eastAsia="Times New Roman" w:hAnsi="Times New Roman" w:cs="Times New Roman"/>
          <w:color w:val="050505"/>
          <w:sz w:val="32"/>
          <w:szCs w:val="32"/>
        </w:rPr>
        <w:instrText xml:space="preserve"> HYPERLINK "https://l.facebook.com/l.php?u=http%3A%2F%2Fwww.datainspektionen.se%2F%3Ffbclid%3DIwAR2mANtYuZnMhYTL1hG_a2cftknH3BqRCRQdSJ8WpHcoxDXUUjzviyc-3Fs&amp;h=AT1S6fEMID9ntIvuikr3r4zgQN5GlrV6J73HEnjEUyXOypIKpjo4vUsXCysKM1JvkBLfyZS4y4QEP0aFn_Wno8ptg3xeA3c70k_C7MX8xEEd9F-9O_lRQvkrtA-Bgk0EZSeXshw&amp;__tn__=-UK-R&amp;c%5B0%5D=AT06kT4xPf51DxrJfUjUKDnuVOKuNR4Wg0boBR9r_Zr6aY3u02u3nDdOJFMDQtRakrsMRxwLkTblwPOkAjOZvci6TxVxgYZVeUqSaxTUtKkj6uyaDyBWOEUQXTBU6EQSAaF696ZZAc2z0cNhGFAhnal6h_jEUT9JS00" \t "_blank" </w:instrText>
      </w:r>
      <w:r w:rsidRPr="00553874">
        <w:rPr>
          <w:rFonts w:ascii="Times New Roman" w:eastAsia="Times New Roman" w:hAnsi="Times New Roman" w:cs="Times New Roman"/>
          <w:color w:val="050505"/>
          <w:sz w:val="32"/>
          <w:szCs w:val="32"/>
        </w:rPr>
      </w:r>
      <w:r w:rsidRPr="00553874">
        <w:rPr>
          <w:rFonts w:ascii="Times New Roman" w:eastAsia="Times New Roman" w:hAnsi="Times New Roman" w:cs="Times New Roman"/>
          <w:color w:val="050505"/>
          <w:sz w:val="32"/>
          <w:szCs w:val="32"/>
        </w:rPr>
        <w:fldChar w:fldCharType="separate"/>
      </w:r>
      <w:r w:rsidRPr="00553874">
        <w:rPr>
          <w:rFonts w:ascii="Times New Roman" w:eastAsia="Times New Roman" w:hAnsi="Times New Roman" w:cs="Times New Roman"/>
          <w:color w:val="0000FF"/>
          <w:sz w:val="32"/>
          <w:szCs w:val="32"/>
          <w:bdr w:val="none" w:sz="0" w:space="0" w:color="auto" w:frame="1"/>
        </w:rPr>
        <w:t>www.datainspektionen.se</w:t>
      </w:r>
      <w:r w:rsidRPr="00553874">
        <w:rPr>
          <w:rFonts w:ascii="Times New Roman" w:eastAsia="Times New Roman" w:hAnsi="Times New Roman" w:cs="Times New Roman"/>
          <w:color w:val="050505"/>
          <w:sz w:val="32"/>
          <w:szCs w:val="32"/>
        </w:rPr>
        <w:fldChar w:fldCharType="end"/>
      </w:r>
      <w:r w:rsidRPr="00553874">
        <w:rPr>
          <w:rFonts w:ascii="Times New Roman" w:eastAsia="Times New Roman" w:hAnsi="Times New Roman" w:cs="Times New Roman"/>
          <w:color w:val="050505"/>
          <w:sz w:val="32"/>
          <w:szCs w:val="32"/>
        </w:rPr>
        <w:t>). Du kan också vända dig till tillsynsmyndigheten i det land där du bor eller arbetar.</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 xml:space="preserve">Vi har även tystnadsplikt gentemot kund enligt våra etiska regler. Läs gärna våra etiska regler här </w:t>
      </w:r>
      <w:r w:rsidRPr="00553874">
        <w:rPr>
          <w:rFonts w:ascii="Times New Roman" w:eastAsia="Times New Roman" w:hAnsi="Times New Roman" w:cs="Times New Roman"/>
          <w:color w:val="050505"/>
          <w:sz w:val="32"/>
          <w:szCs w:val="32"/>
        </w:rPr>
        <w:fldChar w:fldCharType="begin"/>
      </w:r>
      <w:r w:rsidRPr="00553874">
        <w:rPr>
          <w:rFonts w:ascii="Times New Roman" w:eastAsia="Times New Roman" w:hAnsi="Times New Roman" w:cs="Times New Roman"/>
          <w:color w:val="050505"/>
          <w:sz w:val="32"/>
          <w:szCs w:val="32"/>
        </w:rPr>
        <w:instrText xml:space="preserve"> HYPERLINK "https://l.facebook.com/l.php?u=http%3A%2F%2Fwww.shr.nu%2Fetiska-regler%3Ffbclid%3DIwAR0Rj4XQS4BGhXnhpzmjF5O0zXvXfnd-nsD8OImDN_762eBTqkWaxsCReYk&amp;h=AT1zFzTPHiDulpXcXFUbtfcByOhEIRjGl6WzJlZdUScppEZ1f7WFai_c0KFIjYiMPD0xy9_VYxSxNZzam2FhTRPiwQIxMKQegoTewX4_IqKbjmAYx-wsSL2WohFphmsoAP_-bS8&amp;__tn__=-UK-R&amp;c%5B0%5D=AT06kT4xPf51DxrJfUjUKDnuVOKuNR4Wg0boBR9r_Zr6aY3u02u3nDdOJFMDQtRakrsMRxwLkTblwPOkAjOZvci6TxVxgYZVeUqSaxTUtKkj6uyaDyBWOEUQXTBU6EQSAaF696ZZAc2z0cNhGFAhnal6h_jEUT9JS00" \t "_blank" </w:instrText>
      </w:r>
      <w:r w:rsidRPr="00553874">
        <w:rPr>
          <w:rFonts w:ascii="Times New Roman" w:eastAsia="Times New Roman" w:hAnsi="Times New Roman" w:cs="Times New Roman"/>
          <w:color w:val="050505"/>
          <w:sz w:val="32"/>
          <w:szCs w:val="32"/>
        </w:rPr>
      </w:r>
      <w:r w:rsidRPr="00553874">
        <w:rPr>
          <w:rFonts w:ascii="Times New Roman" w:eastAsia="Times New Roman" w:hAnsi="Times New Roman" w:cs="Times New Roman"/>
          <w:color w:val="050505"/>
          <w:sz w:val="32"/>
          <w:szCs w:val="32"/>
        </w:rPr>
        <w:fldChar w:fldCharType="separate"/>
      </w:r>
      <w:r w:rsidRPr="00553874">
        <w:rPr>
          <w:rFonts w:ascii="Times New Roman" w:eastAsia="Times New Roman" w:hAnsi="Times New Roman" w:cs="Times New Roman"/>
          <w:color w:val="0000FF"/>
          <w:sz w:val="32"/>
          <w:szCs w:val="32"/>
          <w:bdr w:val="none" w:sz="0" w:space="0" w:color="auto" w:frame="1"/>
        </w:rPr>
        <w:t>http://www.shr.nu/etiska-regler</w:t>
      </w:r>
      <w:r w:rsidRPr="00553874">
        <w:rPr>
          <w:rFonts w:ascii="Times New Roman" w:eastAsia="Times New Roman" w:hAnsi="Times New Roman" w:cs="Times New Roman"/>
          <w:color w:val="050505"/>
          <w:sz w:val="32"/>
          <w:szCs w:val="32"/>
        </w:rPr>
        <w:fldChar w:fldCharType="end"/>
      </w:r>
      <w:r>
        <w:rPr>
          <w:rFonts w:ascii="Times New Roman" w:eastAsia="Times New Roman" w:hAnsi="Times New Roman" w:cs="Times New Roman"/>
          <w:color w:val="050505"/>
          <w:sz w:val="32"/>
          <w:szCs w:val="32"/>
        </w:rPr>
        <w:t>.</w:t>
      </w:r>
    </w:p>
    <w:p w:rsidR="00553874" w:rsidRPr="00553874" w:rsidRDefault="00553874" w:rsidP="00553874">
      <w:pPr>
        <w:shd w:val="clear" w:color="auto" w:fill="FFFFFF"/>
        <w:rPr>
          <w:rFonts w:ascii="Times New Roman" w:eastAsia="Times New Roman" w:hAnsi="Times New Roman" w:cs="Times New Roman"/>
          <w:color w:val="050505"/>
          <w:sz w:val="32"/>
          <w:szCs w:val="32"/>
        </w:rPr>
      </w:pPr>
    </w:p>
    <w:p w:rsidR="00553874" w:rsidRPr="00553874" w:rsidRDefault="00553874" w:rsidP="00553874">
      <w:pPr>
        <w:shd w:val="clear" w:color="auto" w:fill="FFFFFF"/>
        <w:rPr>
          <w:rFonts w:ascii="Times New Roman" w:eastAsia="Times New Roman" w:hAnsi="Times New Roman" w:cs="Times New Roman"/>
          <w:color w:val="050505"/>
          <w:sz w:val="32"/>
          <w:szCs w:val="32"/>
        </w:rPr>
      </w:pPr>
      <w:r w:rsidRPr="00553874">
        <w:rPr>
          <w:rFonts w:ascii="Times New Roman" w:eastAsia="Times New Roman" w:hAnsi="Times New Roman" w:cs="Times New Roman"/>
          <w:color w:val="050505"/>
          <w:sz w:val="32"/>
          <w:szCs w:val="32"/>
        </w:rPr>
        <w:t>Dina personuppgifter lagras säkert och med de ändamål vi beskriver ovan. Som kund har du rätt att få se uppgifterna samt få dem rättade och korrigerade.</w:t>
      </w:r>
    </w:p>
    <w:p w:rsidR="007668A3" w:rsidRPr="00553874" w:rsidRDefault="007668A3">
      <w:pPr>
        <w:rPr>
          <w:rFonts w:ascii="Times New Roman" w:hAnsi="Times New Roman" w:cs="Times New Roman"/>
          <w:sz w:val="32"/>
          <w:szCs w:val="32"/>
        </w:rPr>
      </w:pPr>
    </w:p>
    <w:sectPr w:rsidR="007668A3" w:rsidRPr="00553874" w:rsidSect="00715E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4"/>
    <w:rsid w:val="00553874"/>
    <w:rsid w:val="00715E6E"/>
    <w:rsid w:val="007668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64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5538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semiHidden/>
    <w:unhideWhenUsed/>
    <w:rsid w:val="00553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3589">
      <w:bodyDiv w:val="1"/>
      <w:marLeft w:val="0"/>
      <w:marRight w:val="0"/>
      <w:marTop w:val="0"/>
      <w:marBottom w:val="0"/>
      <w:divBdr>
        <w:top w:val="none" w:sz="0" w:space="0" w:color="auto"/>
        <w:left w:val="none" w:sz="0" w:space="0" w:color="auto"/>
        <w:bottom w:val="none" w:sz="0" w:space="0" w:color="auto"/>
        <w:right w:val="none" w:sz="0" w:space="0" w:color="auto"/>
      </w:divBdr>
      <w:divsChild>
        <w:div w:id="1699697654">
          <w:marLeft w:val="0"/>
          <w:marRight w:val="0"/>
          <w:marTop w:val="120"/>
          <w:marBottom w:val="0"/>
          <w:divBdr>
            <w:top w:val="none" w:sz="0" w:space="0" w:color="auto"/>
            <w:left w:val="none" w:sz="0" w:space="0" w:color="auto"/>
            <w:bottom w:val="none" w:sz="0" w:space="0" w:color="auto"/>
            <w:right w:val="none" w:sz="0" w:space="0" w:color="auto"/>
          </w:divBdr>
          <w:divsChild>
            <w:div w:id="1994212796">
              <w:marLeft w:val="0"/>
              <w:marRight w:val="0"/>
              <w:marTop w:val="0"/>
              <w:marBottom w:val="0"/>
              <w:divBdr>
                <w:top w:val="none" w:sz="0" w:space="0" w:color="auto"/>
                <w:left w:val="none" w:sz="0" w:space="0" w:color="auto"/>
                <w:bottom w:val="none" w:sz="0" w:space="0" w:color="auto"/>
                <w:right w:val="none" w:sz="0" w:space="0" w:color="auto"/>
              </w:divBdr>
            </w:div>
          </w:divsChild>
        </w:div>
        <w:div w:id="93013318">
          <w:marLeft w:val="0"/>
          <w:marRight w:val="0"/>
          <w:marTop w:val="120"/>
          <w:marBottom w:val="0"/>
          <w:divBdr>
            <w:top w:val="none" w:sz="0" w:space="0" w:color="auto"/>
            <w:left w:val="none" w:sz="0" w:space="0" w:color="auto"/>
            <w:bottom w:val="none" w:sz="0" w:space="0" w:color="auto"/>
            <w:right w:val="none" w:sz="0" w:space="0" w:color="auto"/>
          </w:divBdr>
          <w:divsChild>
            <w:div w:id="556936202">
              <w:marLeft w:val="0"/>
              <w:marRight w:val="0"/>
              <w:marTop w:val="0"/>
              <w:marBottom w:val="0"/>
              <w:divBdr>
                <w:top w:val="none" w:sz="0" w:space="0" w:color="auto"/>
                <w:left w:val="none" w:sz="0" w:space="0" w:color="auto"/>
                <w:bottom w:val="none" w:sz="0" w:space="0" w:color="auto"/>
                <w:right w:val="none" w:sz="0" w:space="0" w:color="auto"/>
              </w:divBdr>
            </w:div>
          </w:divsChild>
        </w:div>
        <w:div w:id="1195460239">
          <w:marLeft w:val="0"/>
          <w:marRight w:val="0"/>
          <w:marTop w:val="120"/>
          <w:marBottom w:val="0"/>
          <w:divBdr>
            <w:top w:val="none" w:sz="0" w:space="0" w:color="auto"/>
            <w:left w:val="none" w:sz="0" w:space="0" w:color="auto"/>
            <w:bottom w:val="none" w:sz="0" w:space="0" w:color="auto"/>
            <w:right w:val="none" w:sz="0" w:space="0" w:color="auto"/>
          </w:divBdr>
          <w:divsChild>
            <w:div w:id="739445129">
              <w:marLeft w:val="0"/>
              <w:marRight w:val="0"/>
              <w:marTop w:val="0"/>
              <w:marBottom w:val="0"/>
              <w:divBdr>
                <w:top w:val="none" w:sz="0" w:space="0" w:color="auto"/>
                <w:left w:val="none" w:sz="0" w:space="0" w:color="auto"/>
                <w:bottom w:val="none" w:sz="0" w:space="0" w:color="auto"/>
                <w:right w:val="none" w:sz="0" w:space="0" w:color="auto"/>
              </w:divBdr>
            </w:div>
          </w:divsChild>
        </w:div>
        <w:div w:id="1112241793">
          <w:marLeft w:val="0"/>
          <w:marRight w:val="0"/>
          <w:marTop w:val="120"/>
          <w:marBottom w:val="0"/>
          <w:divBdr>
            <w:top w:val="none" w:sz="0" w:space="0" w:color="auto"/>
            <w:left w:val="none" w:sz="0" w:space="0" w:color="auto"/>
            <w:bottom w:val="none" w:sz="0" w:space="0" w:color="auto"/>
            <w:right w:val="none" w:sz="0" w:space="0" w:color="auto"/>
          </w:divBdr>
          <w:divsChild>
            <w:div w:id="2103212296">
              <w:marLeft w:val="0"/>
              <w:marRight w:val="0"/>
              <w:marTop w:val="0"/>
              <w:marBottom w:val="0"/>
              <w:divBdr>
                <w:top w:val="none" w:sz="0" w:space="0" w:color="auto"/>
                <w:left w:val="none" w:sz="0" w:space="0" w:color="auto"/>
                <w:bottom w:val="none" w:sz="0" w:space="0" w:color="auto"/>
                <w:right w:val="none" w:sz="0" w:space="0" w:color="auto"/>
              </w:divBdr>
            </w:div>
          </w:divsChild>
        </w:div>
        <w:div w:id="1327053227">
          <w:marLeft w:val="0"/>
          <w:marRight w:val="0"/>
          <w:marTop w:val="120"/>
          <w:marBottom w:val="0"/>
          <w:divBdr>
            <w:top w:val="none" w:sz="0" w:space="0" w:color="auto"/>
            <w:left w:val="none" w:sz="0" w:space="0" w:color="auto"/>
            <w:bottom w:val="none" w:sz="0" w:space="0" w:color="auto"/>
            <w:right w:val="none" w:sz="0" w:space="0" w:color="auto"/>
          </w:divBdr>
          <w:divsChild>
            <w:div w:id="1566720100">
              <w:marLeft w:val="0"/>
              <w:marRight w:val="0"/>
              <w:marTop w:val="0"/>
              <w:marBottom w:val="0"/>
              <w:divBdr>
                <w:top w:val="none" w:sz="0" w:space="0" w:color="auto"/>
                <w:left w:val="none" w:sz="0" w:space="0" w:color="auto"/>
                <w:bottom w:val="none" w:sz="0" w:space="0" w:color="auto"/>
                <w:right w:val="none" w:sz="0" w:space="0" w:color="auto"/>
              </w:divBdr>
            </w:div>
          </w:divsChild>
        </w:div>
        <w:div w:id="1005204160">
          <w:marLeft w:val="0"/>
          <w:marRight w:val="0"/>
          <w:marTop w:val="120"/>
          <w:marBottom w:val="0"/>
          <w:divBdr>
            <w:top w:val="none" w:sz="0" w:space="0" w:color="auto"/>
            <w:left w:val="none" w:sz="0" w:space="0" w:color="auto"/>
            <w:bottom w:val="none" w:sz="0" w:space="0" w:color="auto"/>
            <w:right w:val="none" w:sz="0" w:space="0" w:color="auto"/>
          </w:divBdr>
          <w:divsChild>
            <w:div w:id="2103378338">
              <w:marLeft w:val="0"/>
              <w:marRight w:val="0"/>
              <w:marTop w:val="0"/>
              <w:marBottom w:val="0"/>
              <w:divBdr>
                <w:top w:val="none" w:sz="0" w:space="0" w:color="auto"/>
                <w:left w:val="none" w:sz="0" w:space="0" w:color="auto"/>
                <w:bottom w:val="none" w:sz="0" w:space="0" w:color="auto"/>
                <w:right w:val="none" w:sz="0" w:space="0" w:color="auto"/>
              </w:divBdr>
            </w:div>
          </w:divsChild>
        </w:div>
        <w:div w:id="690960109">
          <w:marLeft w:val="0"/>
          <w:marRight w:val="0"/>
          <w:marTop w:val="120"/>
          <w:marBottom w:val="0"/>
          <w:divBdr>
            <w:top w:val="none" w:sz="0" w:space="0" w:color="auto"/>
            <w:left w:val="none" w:sz="0" w:space="0" w:color="auto"/>
            <w:bottom w:val="none" w:sz="0" w:space="0" w:color="auto"/>
            <w:right w:val="none" w:sz="0" w:space="0" w:color="auto"/>
          </w:divBdr>
          <w:divsChild>
            <w:div w:id="138378493">
              <w:marLeft w:val="0"/>
              <w:marRight w:val="0"/>
              <w:marTop w:val="0"/>
              <w:marBottom w:val="0"/>
              <w:divBdr>
                <w:top w:val="none" w:sz="0" w:space="0" w:color="auto"/>
                <w:left w:val="none" w:sz="0" w:space="0" w:color="auto"/>
                <w:bottom w:val="none" w:sz="0" w:space="0" w:color="auto"/>
                <w:right w:val="none" w:sz="0" w:space="0" w:color="auto"/>
              </w:divBdr>
            </w:div>
          </w:divsChild>
        </w:div>
        <w:div w:id="1922906820">
          <w:marLeft w:val="0"/>
          <w:marRight w:val="0"/>
          <w:marTop w:val="120"/>
          <w:marBottom w:val="0"/>
          <w:divBdr>
            <w:top w:val="none" w:sz="0" w:space="0" w:color="auto"/>
            <w:left w:val="none" w:sz="0" w:space="0" w:color="auto"/>
            <w:bottom w:val="none" w:sz="0" w:space="0" w:color="auto"/>
            <w:right w:val="none" w:sz="0" w:space="0" w:color="auto"/>
          </w:divBdr>
          <w:divsChild>
            <w:div w:id="1103265064">
              <w:marLeft w:val="0"/>
              <w:marRight w:val="0"/>
              <w:marTop w:val="0"/>
              <w:marBottom w:val="0"/>
              <w:divBdr>
                <w:top w:val="none" w:sz="0" w:space="0" w:color="auto"/>
                <w:left w:val="none" w:sz="0" w:space="0" w:color="auto"/>
                <w:bottom w:val="none" w:sz="0" w:space="0" w:color="auto"/>
                <w:right w:val="none" w:sz="0" w:space="0" w:color="auto"/>
              </w:divBdr>
            </w:div>
            <w:div w:id="548807425">
              <w:marLeft w:val="0"/>
              <w:marRight w:val="0"/>
              <w:marTop w:val="0"/>
              <w:marBottom w:val="0"/>
              <w:divBdr>
                <w:top w:val="none" w:sz="0" w:space="0" w:color="auto"/>
                <w:left w:val="none" w:sz="0" w:space="0" w:color="auto"/>
                <w:bottom w:val="none" w:sz="0" w:space="0" w:color="auto"/>
                <w:right w:val="none" w:sz="0" w:space="0" w:color="auto"/>
              </w:divBdr>
            </w:div>
            <w:div w:id="1610698017">
              <w:marLeft w:val="0"/>
              <w:marRight w:val="0"/>
              <w:marTop w:val="0"/>
              <w:marBottom w:val="0"/>
              <w:divBdr>
                <w:top w:val="none" w:sz="0" w:space="0" w:color="auto"/>
                <w:left w:val="none" w:sz="0" w:space="0" w:color="auto"/>
                <w:bottom w:val="none" w:sz="0" w:space="0" w:color="auto"/>
                <w:right w:val="none" w:sz="0" w:space="0" w:color="auto"/>
              </w:divBdr>
            </w:div>
            <w:div w:id="111484592">
              <w:marLeft w:val="0"/>
              <w:marRight w:val="0"/>
              <w:marTop w:val="0"/>
              <w:marBottom w:val="0"/>
              <w:divBdr>
                <w:top w:val="none" w:sz="0" w:space="0" w:color="auto"/>
                <w:left w:val="none" w:sz="0" w:space="0" w:color="auto"/>
                <w:bottom w:val="none" w:sz="0" w:space="0" w:color="auto"/>
                <w:right w:val="none" w:sz="0" w:space="0" w:color="auto"/>
              </w:divBdr>
            </w:div>
            <w:div w:id="17639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3361</Characters>
  <Application>Microsoft Macintosh Word</Application>
  <DocSecurity>0</DocSecurity>
  <Lines>28</Lines>
  <Paragraphs>7</Paragraphs>
  <ScaleCrop>false</ScaleCrop>
  <Company>Njurunda Skönhetssalong</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Wiik</dc:creator>
  <cp:keywords/>
  <dc:description/>
  <cp:lastModifiedBy>Malin Wiik</cp:lastModifiedBy>
  <cp:revision>1</cp:revision>
  <dcterms:created xsi:type="dcterms:W3CDTF">2020-11-27T11:55:00Z</dcterms:created>
  <dcterms:modified xsi:type="dcterms:W3CDTF">2020-11-27T12:03:00Z</dcterms:modified>
</cp:coreProperties>
</file>